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E8258" w14:textId="555AFF1E" w:rsidR="002115E2" w:rsidRDefault="002115E2" w:rsidP="002115E2">
      <w:pPr>
        <w:rPr>
          <w:b/>
          <w:bCs/>
          <w:sz w:val="28"/>
          <w:szCs w:val="28"/>
        </w:rPr>
      </w:pPr>
      <w:r w:rsidRPr="002115E2">
        <w:rPr>
          <w:b/>
          <w:bCs/>
          <w:sz w:val="28"/>
          <w:szCs w:val="28"/>
          <w:u w:val="single"/>
        </w:rPr>
        <w:t>Nombre completo del alumno</w:t>
      </w:r>
      <w:r>
        <w:rPr>
          <w:b/>
          <w:bCs/>
          <w:sz w:val="28"/>
          <w:szCs w:val="28"/>
        </w:rPr>
        <w:t xml:space="preserve">: </w:t>
      </w:r>
    </w:p>
    <w:p w14:paraId="76583D8C" w14:textId="77777777" w:rsidR="002115E2" w:rsidRPr="002115E2" w:rsidRDefault="002115E2" w:rsidP="000E2DF1">
      <w:pPr>
        <w:jc w:val="center"/>
        <w:rPr>
          <w:b/>
          <w:bCs/>
          <w:sz w:val="16"/>
          <w:szCs w:val="16"/>
        </w:rPr>
      </w:pPr>
    </w:p>
    <w:p w14:paraId="7BBF4756" w14:textId="1EF9F5D2" w:rsidR="000E2DF1" w:rsidRPr="000E2DF1" w:rsidRDefault="000E2DF1" w:rsidP="000E2DF1">
      <w:pPr>
        <w:jc w:val="center"/>
        <w:rPr>
          <w:b/>
          <w:bCs/>
          <w:sz w:val="28"/>
          <w:szCs w:val="28"/>
        </w:rPr>
      </w:pPr>
      <w:r w:rsidRPr="000E2DF1">
        <w:rPr>
          <w:b/>
          <w:bCs/>
          <w:sz w:val="28"/>
          <w:szCs w:val="28"/>
        </w:rPr>
        <w:t>¿Es mejor ser “cerebro-derecho” o “cerebro-izquierdo”?</w:t>
      </w:r>
    </w:p>
    <w:p w14:paraId="224D3A22" w14:textId="3E642D31" w:rsidR="000E2DF1" w:rsidRDefault="000E2DF1" w:rsidP="000E2DF1">
      <w:r>
        <w:t xml:space="preserve">Que en nuestro cerebro </w:t>
      </w:r>
      <w:r w:rsidRPr="000E2DF1">
        <w:rPr>
          <w:b/>
          <w:bCs/>
          <w:i/>
          <w:iCs/>
        </w:rPr>
        <w:t>predomine el hemisferio izquierdo</w:t>
      </w:r>
      <w:r>
        <w:t xml:space="preserve"> tiene sus </w:t>
      </w:r>
      <w:r>
        <w:t>ventajas,</w:t>
      </w:r>
      <w:r>
        <w:t xml:space="preserve"> pero también sus inconvenientes.</w:t>
      </w:r>
    </w:p>
    <w:p w14:paraId="4E92D02B" w14:textId="77777777" w:rsidR="000E2DF1" w:rsidRDefault="000E2DF1" w:rsidP="000E2DF1">
      <w:r>
        <w:t xml:space="preserve">Por ejemplo, los cerebro-izquierdo </w:t>
      </w:r>
      <w:r w:rsidRPr="000E2DF1">
        <w:rPr>
          <w:b/>
          <w:bCs/>
          <w:i/>
          <w:iCs/>
        </w:rPr>
        <w:t>son personas obedientes y disciplinadas pero que rara vez se atreverán a probar cosas nuevas</w:t>
      </w:r>
      <w:r>
        <w:t xml:space="preserve"> porque sentirán miedo hacia aquello que desconocen. Son personas de blanco o negro, a las que sólo les será válida la información demostrable y medible.</w:t>
      </w:r>
    </w:p>
    <w:p w14:paraId="13A7C913" w14:textId="77777777" w:rsidR="000E2DF1" w:rsidRDefault="000E2DF1" w:rsidP="000E2DF1">
      <w:r>
        <w:t xml:space="preserve">Lo mismo sucede con las personas cerebro-derecho. Son personas empáticas, conectan con los demás. </w:t>
      </w:r>
      <w:r w:rsidRPr="000E2DF1">
        <w:rPr>
          <w:b/>
          <w:bCs/>
          <w:i/>
          <w:iCs/>
        </w:rPr>
        <w:t>Son creativos y están abiertos a pensar en nuevas soluciones</w:t>
      </w:r>
      <w:r>
        <w:t xml:space="preserve"> para los problemas que se les plantean. Suelen vivir más el presente y no se preocupan tanto por el futuro. Pero también son más desordenadas, impulsivas e imprevisibles.</w:t>
      </w:r>
    </w:p>
    <w:p w14:paraId="07375F0C" w14:textId="77777777" w:rsidR="000E2DF1" w:rsidRDefault="000E2DF1" w:rsidP="000E2DF1">
      <w:r>
        <w:t xml:space="preserve">Nuestro </w:t>
      </w:r>
      <w:r w:rsidRPr="000E2DF1">
        <w:rPr>
          <w:b/>
          <w:bCs/>
          <w:i/>
          <w:iCs/>
        </w:rPr>
        <w:t>sistema educativo occidental</w:t>
      </w:r>
      <w:r>
        <w:t xml:space="preserve"> enfatiza el desarrollar el pensamiento de tipo hemisferio izquierdo (o cerebro-izquierdo), dejando de lado las funciones intuitivas e imaginativas.</w:t>
      </w:r>
    </w:p>
    <w:p w14:paraId="7E335284" w14:textId="1DA7BA7C" w:rsidR="000E2DF1" w:rsidRDefault="000E2DF1" w:rsidP="000E2DF1">
      <w:r>
        <w:t xml:space="preserve">Parece evidente </w:t>
      </w:r>
      <w:r w:rsidRPr="000E2DF1">
        <w:rPr>
          <w:b/>
          <w:bCs/>
          <w:i/>
          <w:iCs/>
        </w:rPr>
        <w:t>que seremos más competitivos cuanto más equilibrado sea nuestro cerebro</w:t>
      </w:r>
      <w:r>
        <w:t>, sin predominancia excesiva de ninguna de las dos partes.</w:t>
      </w:r>
    </w:p>
    <w:p w14:paraId="7499C39E" w14:textId="77777777" w:rsidR="000E2DF1" w:rsidRDefault="000E2D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1F1995A" w14:textId="1DCDA0AD" w:rsidR="000E2DF1" w:rsidRPr="000E2DF1" w:rsidRDefault="000E2DF1" w:rsidP="000E2DF1">
      <w:pPr>
        <w:rPr>
          <w:b/>
          <w:bCs/>
          <w:sz w:val="28"/>
          <w:szCs w:val="28"/>
        </w:rPr>
      </w:pPr>
      <w:r w:rsidRPr="000E2DF1">
        <w:rPr>
          <w:b/>
          <w:bCs/>
          <w:sz w:val="28"/>
          <w:szCs w:val="28"/>
        </w:rPr>
        <w:lastRenderedPageBreak/>
        <w:t>La tarea</w:t>
      </w:r>
    </w:p>
    <w:p w14:paraId="73AA6BA7" w14:textId="63A4F1E0" w:rsidR="000E2DF1" w:rsidRDefault="000E2DF1" w:rsidP="000E2DF1">
      <w:r>
        <w:t xml:space="preserve">Como tarea final de la primera unidad del curso se le solicitada la entrega de las </w:t>
      </w:r>
      <w:r>
        <w:t>siguientes dos</w:t>
      </w:r>
      <w:r>
        <w:t xml:space="preserve"> actividades:</w:t>
      </w:r>
    </w:p>
    <w:p w14:paraId="10FD8CCD" w14:textId="63FF601B" w:rsidR="000E2DF1" w:rsidRDefault="000E2DF1" w:rsidP="000E2DF1">
      <w:r>
        <w:t xml:space="preserve">1).- Realice la </w:t>
      </w:r>
      <w:r w:rsidRPr="002115E2">
        <w:rPr>
          <w:b/>
          <w:bCs/>
          <w:i/>
          <w:iCs/>
        </w:rPr>
        <w:t xml:space="preserve">"Prueba para detectar su preferencia de uso de </w:t>
      </w:r>
      <w:r w:rsidR="002115E2" w:rsidRPr="002115E2">
        <w:rPr>
          <w:b/>
          <w:bCs/>
          <w:i/>
          <w:iCs/>
        </w:rPr>
        <w:t>hemisferio</w:t>
      </w:r>
      <w:r w:rsidRPr="002115E2">
        <w:rPr>
          <w:b/>
          <w:bCs/>
          <w:i/>
          <w:iCs/>
        </w:rPr>
        <w:t xml:space="preserve"> cerebral",</w:t>
      </w:r>
      <w:r>
        <w:t xml:space="preserve"> de acuerdo con las instrucciones contenidas en el siguiente documento:</w:t>
      </w:r>
    </w:p>
    <w:p w14:paraId="67030A0D" w14:textId="7D60419D" w:rsidR="000E2DF1" w:rsidRDefault="000E2DF1" w:rsidP="000E2DF1">
      <w:pPr>
        <w:jc w:val="center"/>
      </w:pPr>
      <w:hyperlink r:id="rId7" w:history="1">
        <w:r w:rsidRPr="000E2DF1">
          <w:rPr>
            <w:rStyle w:val="Hipervnculo"/>
          </w:rPr>
          <w:t>Prueba (sel</w:t>
        </w:r>
        <w:r w:rsidRPr="000E2DF1">
          <w:rPr>
            <w:rStyle w:val="Hipervnculo"/>
          </w:rPr>
          <w:t>e</w:t>
        </w:r>
        <w:r w:rsidRPr="000E2DF1">
          <w:rPr>
            <w:rStyle w:val="Hipervnculo"/>
          </w:rPr>
          <w:t>ccione p</w:t>
        </w:r>
        <w:r w:rsidRPr="000E2DF1">
          <w:rPr>
            <w:rStyle w:val="Hipervnculo"/>
          </w:rPr>
          <w:t>a</w:t>
        </w:r>
        <w:r w:rsidRPr="000E2DF1">
          <w:rPr>
            <w:rStyle w:val="Hipervnculo"/>
          </w:rPr>
          <w:t>ra su descarga)</w:t>
        </w:r>
      </w:hyperlink>
    </w:p>
    <w:p w14:paraId="3AD0F67B" w14:textId="25C53EF3" w:rsidR="000E2DF1" w:rsidRDefault="000E2DF1" w:rsidP="000E2DF1">
      <w:r>
        <w:t>Conteste lo que se le pide en cada una de los 30 reactivos de la prueba</w:t>
      </w:r>
      <w:r w:rsidR="002115E2">
        <w:t xml:space="preserve">, </w:t>
      </w:r>
      <w:r w:rsidRPr="002115E2">
        <w:rPr>
          <w:b/>
          <w:bCs/>
          <w:i/>
          <w:iCs/>
        </w:rPr>
        <w:t xml:space="preserve">siga las indicaciones para que obtenga su puntuación final </w:t>
      </w:r>
      <w:r>
        <w:t>y ubique</w:t>
      </w:r>
      <w:r>
        <w:t xml:space="preserve"> en una escala del 0 (cerebro-izquierdo) al 10 (cerebro derecho) su preferencia de uso de </w:t>
      </w:r>
      <w:r>
        <w:t>hemisferio</w:t>
      </w:r>
      <w:r>
        <w:t xml:space="preserve"> cerebral.</w:t>
      </w:r>
    </w:p>
    <w:p w14:paraId="16EBBF38" w14:textId="0A752C37" w:rsidR="000E2DF1" w:rsidRPr="002115E2" w:rsidRDefault="000E2DF1" w:rsidP="000E2DF1">
      <w:pPr>
        <w:rPr>
          <w:b/>
          <w:bCs/>
          <w:i/>
          <w:iCs/>
        </w:rPr>
      </w:pPr>
      <w:r w:rsidRPr="002115E2">
        <w:rPr>
          <w:b/>
          <w:bCs/>
          <w:i/>
          <w:iCs/>
        </w:rPr>
        <w:t xml:space="preserve">Escriba su puntuación obtenida y realice </w:t>
      </w:r>
      <w:r w:rsidRPr="002115E2">
        <w:rPr>
          <w:b/>
          <w:bCs/>
          <w:i/>
          <w:iCs/>
        </w:rPr>
        <w:t>comentarios de</w:t>
      </w:r>
      <w:r w:rsidRPr="002115E2">
        <w:rPr>
          <w:b/>
          <w:bCs/>
          <w:i/>
          <w:iCs/>
        </w:rPr>
        <w:t xml:space="preserve"> su preferencia de uso de </w:t>
      </w:r>
      <w:r w:rsidRPr="002115E2">
        <w:rPr>
          <w:b/>
          <w:bCs/>
          <w:i/>
          <w:iCs/>
        </w:rPr>
        <w:t>hemisferio</w:t>
      </w:r>
      <w:r w:rsidRPr="002115E2">
        <w:rPr>
          <w:b/>
          <w:bCs/>
          <w:i/>
          <w:iCs/>
        </w:rPr>
        <w:t xml:space="preserve"> cerebral.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0E2DF1" w14:paraId="6345D08F" w14:textId="77777777" w:rsidTr="002115E2">
        <w:trPr>
          <w:trHeight w:val="518"/>
        </w:trPr>
        <w:tc>
          <w:tcPr>
            <w:tcW w:w="9209" w:type="dxa"/>
            <w:vAlign w:val="center"/>
          </w:tcPr>
          <w:p w14:paraId="54CD4E68" w14:textId="031B4653" w:rsidR="000E2DF1" w:rsidRPr="002115E2" w:rsidRDefault="000E2DF1" w:rsidP="002115E2">
            <w:pPr>
              <w:rPr>
                <w:b/>
                <w:bCs/>
              </w:rPr>
            </w:pPr>
            <w:r w:rsidRPr="002115E2">
              <w:rPr>
                <w:b/>
                <w:bCs/>
              </w:rPr>
              <w:t xml:space="preserve">Puntuación obtenida: </w:t>
            </w:r>
          </w:p>
        </w:tc>
      </w:tr>
      <w:tr w:rsidR="000E2DF1" w14:paraId="3B4C7DC0" w14:textId="77777777" w:rsidTr="002115E2">
        <w:trPr>
          <w:trHeight w:val="6791"/>
        </w:trPr>
        <w:tc>
          <w:tcPr>
            <w:tcW w:w="9209" w:type="dxa"/>
          </w:tcPr>
          <w:p w14:paraId="085EE38E" w14:textId="1983061B" w:rsidR="000E2DF1" w:rsidRPr="002115E2" w:rsidRDefault="000E2DF1" w:rsidP="000E2DF1">
            <w:pPr>
              <w:rPr>
                <w:b/>
                <w:bCs/>
              </w:rPr>
            </w:pPr>
            <w:r w:rsidRPr="002115E2">
              <w:rPr>
                <w:b/>
                <w:bCs/>
              </w:rPr>
              <w:t>Comentarios:</w:t>
            </w:r>
          </w:p>
        </w:tc>
      </w:tr>
    </w:tbl>
    <w:p w14:paraId="6D137B6B" w14:textId="77777777" w:rsidR="000E2DF1" w:rsidRDefault="000E2DF1" w:rsidP="000E2DF1"/>
    <w:p w14:paraId="5D00F310" w14:textId="66DD91A8" w:rsidR="000E2DF1" w:rsidRPr="002115E2" w:rsidRDefault="000E2DF1" w:rsidP="000E2DF1">
      <w:pPr>
        <w:rPr>
          <w:b/>
          <w:bCs/>
          <w:i/>
          <w:iCs/>
        </w:rPr>
      </w:pPr>
      <w:r>
        <w:lastRenderedPageBreak/>
        <w:t>2.- Mencion</w:t>
      </w:r>
      <w:r w:rsidR="002115E2">
        <w:t xml:space="preserve">e y describa </w:t>
      </w:r>
      <w:r w:rsidRPr="002115E2">
        <w:rPr>
          <w:b/>
          <w:bCs/>
          <w:i/>
          <w:iCs/>
        </w:rPr>
        <w:t>cinco ejercicios que puede realizar para compensar la conexión y uso de sus hemisferios cerebrales.</w:t>
      </w:r>
    </w:p>
    <w:p w14:paraId="3D1D9914" w14:textId="77777777" w:rsidR="000E2DF1" w:rsidRDefault="000E2DF1" w:rsidP="000E2DF1">
      <w:r>
        <w:t xml:space="preserve">En internet puede encontrar sencillos ejercicios que puede practicar para mejorar en aquello que necesite. </w:t>
      </w:r>
    </w:p>
    <w:p w14:paraId="1F52E9D4" w14:textId="00D5BFE4" w:rsidR="00CB3AAD" w:rsidRDefault="000E2DF1" w:rsidP="002115E2">
      <w:r>
        <w:t>Puede utilizar, por ejemplo, las siguientes palabras clave como búsqueda: "Ejercicios de hemisferios cerebrales" y "Gimnasia cerebral</w:t>
      </w:r>
      <w:r w:rsidR="002115E2">
        <w:t>”.</w:t>
      </w:r>
    </w:p>
    <w:tbl>
      <w:tblPr>
        <w:tblStyle w:val="Tablaconcuadrcula"/>
        <w:tblW w:w="10632" w:type="dxa"/>
        <w:tblInd w:w="-856" w:type="dxa"/>
        <w:tblLook w:val="04A0" w:firstRow="1" w:lastRow="0" w:firstColumn="1" w:lastColumn="0" w:noHBand="0" w:noVBand="1"/>
      </w:tblPr>
      <w:tblGrid>
        <w:gridCol w:w="1418"/>
        <w:gridCol w:w="9214"/>
      </w:tblGrid>
      <w:tr w:rsidR="002115E2" w14:paraId="0753D63F" w14:textId="77777777" w:rsidTr="00CC3879">
        <w:tc>
          <w:tcPr>
            <w:tcW w:w="1418" w:type="dxa"/>
            <w:vMerge w:val="restart"/>
            <w:vAlign w:val="center"/>
          </w:tcPr>
          <w:p w14:paraId="71662A27" w14:textId="53088985" w:rsidR="002115E2" w:rsidRDefault="002115E2" w:rsidP="002115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9214" w:type="dxa"/>
            <w:vAlign w:val="center"/>
          </w:tcPr>
          <w:p w14:paraId="776C0DA1" w14:textId="6EA4F698" w:rsidR="002115E2" w:rsidRDefault="002115E2" w:rsidP="002115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descripción</w:t>
            </w:r>
          </w:p>
        </w:tc>
      </w:tr>
      <w:tr w:rsidR="002115E2" w14:paraId="0C55C4A0" w14:textId="77777777" w:rsidTr="00CC3879">
        <w:trPr>
          <w:trHeight w:val="1394"/>
        </w:trPr>
        <w:tc>
          <w:tcPr>
            <w:tcW w:w="1418" w:type="dxa"/>
            <w:vMerge/>
          </w:tcPr>
          <w:p w14:paraId="364EF2FF" w14:textId="77777777" w:rsidR="002115E2" w:rsidRDefault="002115E2" w:rsidP="002115E2">
            <w:pPr>
              <w:rPr>
                <w:b/>
                <w:bCs/>
              </w:rPr>
            </w:pPr>
          </w:p>
        </w:tc>
        <w:tc>
          <w:tcPr>
            <w:tcW w:w="9214" w:type="dxa"/>
          </w:tcPr>
          <w:p w14:paraId="0DCCFEC0" w14:textId="77777777" w:rsidR="002115E2" w:rsidRDefault="002115E2" w:rsidP="002115E2">
            <w:pPr>
              <w:rPr>
                <w:b/>
                <w:bCs/>
              </w:rPr>
            </w:pPr>
          </w:p>
        </w:tc>
      </w:tr>
      <w:tr w:rsidR="002115E2" w14:paraId="5383D655" w14:textId="77777777" w:rsidTr="00CC3879">
        <w:tc>
          <w:tcPr>
            <w:tcW w:w="1418" w:type="dxa"/>
            <w:vMerge w:val="restart"/>
            <w:vAlign w:val="center"/>
          </w:tcPr>
          <w:p w14:paraId="5164DC6E" w14:textId="0990970D" w:rsidR="002115E2" w:rsidRDefault="002115E2" w:rsidP="002115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Ejercicio </w:t>
            </w:r>
            <w:r>
              <w:rPr>
                <w:b/>
                <w:bCs/>
              </w:rPr>
              <w:t>2</w:t>
            </w:r>
          </w:p>
        </w:tc>
        <w:tc>
          <w:tcPr>
            <w:tcW w:w="9214" w:type="dxa"/>
            <w:vAlign w:val="center"/>
          </w:tcPr>
          <w:p w14:paraId="25694B8B" w14:textId="547C3AFD" w:rsidR="002115E2" w:rsidRDefault="002115E2" w:rsidP="002115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descripción</w:t>
            </w:r>
          </w:p>
        </w:tc>
      </w:tr>
      <w:tr w:rsidR="002115E2" w14:paraId="3A89E008" w14:textId="77777777" w:rsidTr="00CC3879">
        <w:trPr>
          <w:trHeight w:val="1422"/>
        </w:trPr>
        <w:tc>
          <w:tcPr>
            <w:tcW w:w="1418" w:type="dxa"/>
            <w:vMerge/>
          </w:tcPr>
          <w:p w14:paraId="03C2559F" w14:textId="77777777" w:rsidR="002115E2" w:rsidRDefault="002115E2" w:rsidP="002115E2">
            <w:pPr>
              <w:rPr>
                <w:b/>
                <w:bCs/>
              </w:rPr>
            </w:pPr>
          </w:p>
        </w:tc>
        <w:tc>
          <w:tcPr>
            <w:tcW w:w="9214" w:type="dxa"/>
          </w:tcPr>
          <w:p w14:paraId="515B66F7" w14:textId="77777777" w:rsidR="002115E2" w:rsidRDefault="002115E2" w:rsidP="002115E2">
            <w:pPr>
              <w:rPr>
                <w:b/>
                <w:bCs/>
              </w:rPr>
            </w:pPr>
          </w:p>
        </w:tc>
      </w:tr>
      <w:tr w:rsidR="002115E2" w14:paraId="6FD6976E" w14:textId="77777777" w:rsidTr="00CC3879">
        <w:tc>
          <w:tcPr>
            <w:tcW w:w="1418" w:type="dxa"/>
            <w:vMerge w:val="restart"/>
            <w:vAlign w:val="center"/>
          </w:tcPr>
          <w:p w14:paraId="18D551D1" w14:textId="20DD6FF6" w:rsidR="002115E2" w:rsidRDefault="002115E2" w:rsidP="00FF0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Ejercicio </w:t>
            </w:r>
            <w:r>
              <w:rPr>
                <w:b/>
                <w:bCs/>
              </w:rPr>
              <w:t>3</w:t>
            </w:r>
          </w:p>
        </w:tc>
        <w:tc>
          <w:tcPr>
            <w:tcW w:w="9214" w:type="dxa"/>
            <w:vAlign w:val="center"/>
          </w:tcPr>
          <w:p w14:paraId="4AB07DCA" w14:textId="77777777" w:rsidR="002115E2" w:rsidRDefault="002115E2" w:rsidP="00FF0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descripción</w:t>
            </w:r>
          </w:p>
        </w:tc>
      </w:tr>
      <w:tr w:rsidR="002115E2" w14:paraId="304BE5BF" w14:textId="77777777" w:rsidTr="00CC3879">
        <w:trPr>
          <w:trHeight w:val="1839"/>
        </w:trPr>
        <w:tc>
          <w:tcPr>
            <w:tcW w:w="1418" w:type="dxa"/>
            <w:vMerge/>
          </w:tcPr>
          <w:p w14:paraId="167C4A21" w14:textId="77777777" w:rsidR="002115E2" w:rsidRDefault="002115E2" w:rsidP="00FF0026">
            <w:pPr>
              <w:rPr>
                <w:b/>
                <w:bCs/>
              </w:rPr>
            </w:pPr>
          </w:p>
        </w:tc>
        <w:tc>
          <w:tcPr>
            <w:tcW w:w="9214" w:type="dxa"/>
          </w:tcPr>
          <w:p w14:paraId="39348E82" w14:textId="77777777" w:rsidR="002115E2" w:rsidRDefault="002115E2" w:rsidP="00FF0026">
            <w:pPr>
              <w:rPr>
                <w:b/>
                <w:bCs/>
              </w:rPr>
            </w:pPr>
          </w:p>
        </w:tc>
      </w:tr>
      <w:tr w:rsidR="002115E2" w14:paraId="3826DC89" w14:textId="77777777" w:rsidTr="00CC3879">
        <w:tc>
          <w:tcPr>
            <w:tcW w:w="1418" w:type="dxa"/>
            <w:vMerge w:val="restart"/>
            <w:vAlign w:val="center"/>
          </w:tcPr>
          <w:p w14:paraId="6AB9A607" w14:textId="74CA5FB1" w:rsidR="002115E2" w:rsidRDefault="002115E2" w:rsidP="00FF0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Ejercicio </w:t>
            </w:r>
            <w:r>
              <w:rPr>
                <w:b/>
                <w:bCs/>
              </w:rPr>
              <w:t>4</w:t>
            </w:r>
          </w:p>
        </w:tc>
        <w:tc>
          <w:tcPr>
            <w:tcW w:w="9214" w:type="dxa"/>
            <w:vAlign w:val="center"/>
          </w:tcPr>
          <w:p w14:paraId="6F234BFB" w14:textId="77777777" w:rsidR="002115E2" w:rsidRDefault="002115E2" w:rsidP="00FF0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descripción</w:t>
            </w:r>
          </w:p>
        </w:tc>
      </w:tr>
      <w:tr w:rsidR="002115E2" w14:paraId="0994EBD5" w14:textId="77777777" w:rsidTr="00CC3879">
        <w:trPr>
          <w:trHeight w:val="1692"/>
        </w:trPr>
        <w:tc>
          <w:tcPr>
            <w:tcW w:w="1418" w:type="dxa"/>
            <w:vMerge/>
          </w:tcPr>
          <w:p w14:paraId="45E75374" w14:textId="77777777" w:rsidR="002115E2" w:rsidRDefault="002115E2" w:rsidP="00FF0026">
            <w:pPr>
              <w:rPr>
                <w:b/>
                <w:bCs/>
              </w:rPr>
            </w:pPr>
          </w:p>
        </w:tc>
        <w:tc>
          <w:tcPr>
            <w:tcW w:w="9214" w:type="dxa"/>
          </w:tcPr>
          <w:p w14:paraId="56796141" w14:textId="77777777" w:rsidR="002115E2" w:rsidRDefault="002115E2" w:rsidP="00FF0026">
            <w:pPr>
              <w:rPr>
                <w:b/>
                <w:bCs/>
              </w:rPr>
            </w:pPr>
          </w:p>
        </w:tc>
      </w:tr>
      <w:tr w:rsidR="002115E2" w14:paraId="5CADC121" w14:textId="77777777" w:rsidTr="00CC3879">
        <w:tc>
          <w:tcPr>
            <w:tcW w:w="1418" w:type="dxa"/>
            <w:vMerge w:val="restart"/>
            <w:vAlign w:val="center"/>
          </w:tcPr>
          <w:p w14:paraId="31280F77" w14:textId="53B1FCD0" w:rsidR="002115E2" w:rsidRDefault="002115E2" w:rsidP="00FF0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Ejercicio </w:t>
            </w:r>
            <w:r>
              <w:rPr>
                <w:b/>
                <w:bCs/>
              </w:rPr>
              <w:t>5</w:t>
            </w:r>
          </w:p>
        </w:tc>
        <w:tc>
          <w:tcPr>
            <w:tcW w:w="9214" w:type="dxa"/>
            <w:vAlign w:val="center"/>
          </w:tcPr>
          <w:p w14:paraId="68E60DD6" w14:textId="77777777" w:rsidR="002115E2" w:rsidRDefault="002115E2" w:rsidP="00FF0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descripción</w:t>
            </w:r>
          </w:p>
        </w:tc>
      </w:tr>
      <w:tr w:rsidR="002115E2" w14:paraId="598837C3" w14:textId="77777777" w:rsidTr="00CC3879">
        <w:trPr>
          <w:trHeight w:val="1558"/>
        </w:trPr>
        <w:tc>
          <w:tcPr>
            <w:tcW w:w="1418" w:type="dxa"/>
            <w:vMerge/>
          </w:tcPr>
          <w:p w14:paraId="10D6E888" w14:textId="77777777" w:rsidR="002115E2" w:rsidRDefault="002115E2" w:rsidP="00FF0026">
            <w:pPr>
              <w:rPr>
                <w:b/>
                <w:bCs/>
              </w:rPr>
            </w:pPr>
          </w:p>
        </w:tc>
        <w:tc>
          <w:tcPr>
            <w:tcW w:w="9214" w:type="dxa"/>
          </w:tcPr>
          <w:p w14:paraId="1FA35F35" w14:textId="77777777" w:rsidR="002115E2" w:rsidRDefault="002115E2" w:rsidP="00FF0026">
            <w:pPr>
              <w:rPr>
                <w:b/>
                <w:bCs/>
              </w:rPr>
            </w:pPr>
          </w:p>
        </w:tc>
      </w:tr>
    </w:tbl>
    <w:p w14:paraId="232F4880" w14:textId="77777777" w:rsidR="002115E2" w:rsidRPr="00CB3AAD" w:rsidRDefault="002115E2" w:rsidP="002115E2">
      <w:pPr>
        <w:rPr>
          <w:b/>
          <w:bCs/>
        </w:rPr>
      </w:pPr>
    </w:p>
    <w:sectPr w:rsidR="002115E2" w:rsidRPr="00CB3AAD" w:rsidSect="002115E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5643B" w14:textId="77777777" w:rsidR="005A7B44" w:rsidRDefault="005A7B44" w:rsidP="005A7B44">
      <w:pPr>
        <w:spacing w:after="0" w:line="240" w:lineRule="auto"/>
      </w:pPr>
      <w:r>
        <w:separator/>
      </w:r>
    </w:p>
  </w:endnote>
  <w:endnote w:type="continuationSeparator" w:id="0">
    <w:p w14:paraId="6660B5C3" w14:textId="77777777" w:rsidR="005A7B44" w:rsidRDefault="005A7B44" w:rsidP="005A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FCE9D" w14:textId="77777777" w:rsidR="005A7B44" w:rsidRDefault="005A7B44" w:rsidP="005A7B44">
      <w:pPr>
        <w:spacing w:after="0" w:line="240" w:lineRule="auto"/>
      </w:pPr>
      <w:r>
        <w:separator/>
      </w:r>
    </w:p>
  </w:footnote>
  <w:footnote w:type="continuationSeparator" w:id="0">
    <w:p w14:paraId="5CFC3753" w14:textId="77777777" w:rsidR="005A7B44" w:rsidRDefault="005A7B44" w:rsidP="005A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7B937" w14:textId="20BA44AC" w:rsidR="005A7B44" w:rsidRPr="005A7B44" w:rsidRDefault="005A7B44" w:rsidP="005A7B44">
    <w:pPr>
      <w:pStyle w:val="Encabezado"/>
      <w:jc w:val="center"/>
      <w:rPr>
        <w:sz w:val="44"/>
        <w:szCs w:val="44"/>
        <w:lang w:val="es-ES"/>
      </w:rPr>
    </w:pPr>
    <w:r w:rsidRPr="005A7B44">
      <w:rPr>
        <w:sz w:val="44"/>
        <w:szCs w:val="44"/>
        <w:lang w:val="es-ES"/>
      </w:rPr>
      <w:t>Educación virtual del ICATHI</w:t>
    </w:r>
  </w:p>
  <w:p w14:paraId="2F60893A" w14:textId="562E6C31" w:rsidR="005A7B44" w:rsidRDefault="000E2DF1" w:rsidP="005A7B44">
    <w:pPr>
      <w:pStyle w:val="Encabezado"/>
      <w:jc w:val="center"/>
      <w:rPr>
        <w:sz w:val="36"/>
        <w:szCs w:val="36"/>
        <w:lang w:val="es-ES"/>
      </w:rPr>
    </w:pPr>
    <w:r>
      <w:rPr>
        <w:sz w:val="36"/>
        <w:szCs w:val="36"/>
        <w:lang w:val="es-ES"/>
      </w:rPr>
      <w:t xml:space="preserve">Programación </w:t>
    </w:r>
    <w:proofErr w:type="spellStart"/>
    <w:r>
      <w:rPr>
        <w:sz w:val="36"/>
        <w:szCs w:val="36"/>
        <w:lang w:val="es-ES"/>
      </w:rPr>
      <w:t>Neurolinguística</w:t>
    </w:r>
    <w:proofErr w:type="spellEnd"/>
    <w:r w:rsidR="005A7B44" w:rsidRPr="005A7B44">
      <w:rPr>
        <w:sz w:val="36"/>
        <w:szCs w:val="36"/>
        <w:lang w:val="es-ES"/>
      </w:rPr>
      <w:t>.</w:t>
    </w:r>
  </w:p>
  <w:p w14:paraId="3A0A0D7A" w14:textId="75F5927A" w:rsidR="005A7B44" w:rsidRDefault="005A7B44" w:rsidP="005A7B44">
    <w:pPr>
      <w:pStyle w:val="Encabezado"/>
      <w:jc w:val="center"/>
      <w:rPr>
        <w:sz w:val="36"/>
        <w:szCs w:val="36"/>
        <w:lang w:val="es-ES"/>
      </w:rPr>
    </w:pPr>
    <w:r>
      <w:rPr>
        <w:sz w:val="36"/>
        <w:szCs w:val="36"/>
        <w:lang w:val="es-ES"/>
      </w:rPr>
      <w:t xml:space="preserve">Tarea </w:t>
    </w:r>
    <w:r w:rsidR="00021C0B">
      <w:rPr>
        <w:sz w:val="36"/>
        <w:szCs w:val="36"/>
        <w:lang w:val="es-ES"/>
      </w:rPr>
      <w:t xml:space="preserve">de la </w:t>
    </w:r>
    <w:r>
      <w:rPr>
        <w:sz w:val="36"/>
        <w:szCs w:val="36"/>
        <w:lang w:val="es-ES"/>
      </w:rPr>
      <w:t xml:space="preserve">Unidad </w:t>
    </w:r>
    <w:r w:rsidR="000E2DF1">
      <w:rPr>
        <w:sz w:val="36"/>
        <w:szCs w:val="36"/>
        <w:lang w:val="es-ES"/>
      </w:rPr>
      <w:t>1</w:t>
    </w:r>
    <w:r>
      <w:rPr>
        <w:sz w:val="36"/>
        <w:szCs w:val="36"/>
        <w:lang w:val="es-ES"/>
      </w:rPr>
      <w:t>.</w:t>
    </w:r>
  </w:p>
  <w:p w14:paraId="110CBDDB" w14:textId="77777777" w:rsidR="005A7B44" w:rsidRPr="005A7B44" w:rsidRDefault="005A7B44" w:rsidP="005A7B44">
    <w:pPr>
      <w:pStyle w:val="Encabezado"/>
      <w:jc w:val="center"/>
      <w:rPr>
        <w:sz w:val="16"/>
        <w:szCs w:val="16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A32B1"/>
    <w:multiLevelType w:val="hybridMultilevel"/>
    <w:tmpl w:val="EC38D364"/>
    <w:lvl w:ilvl="0" w:tplc="08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E9E276A"/>
    <w:multiLevelType w:val="hybridMultilevel"/>
    <w:tmpl w:val="75B065D8"/>
    <w:lvl w:ilvl="0" w:tplc="08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A02184A"/>
    <w:multiLevelType w:val="hybridMultilevel"/>
    <w:tmpl w:val="E5D4A5A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44"/>
    <w:rsid w:val="00021C0B"/>
    <w:rsid w:val="000800FE"/>
    <w:rsid w:val="000E2DF1"/>
    <w:rsid w:val="002115E2"/>
    <w:rsid w:val="00374BB4"/>
    <w:rsid w:val="005A7B44"/>
    <w:rsid w:val="008437D3"/>
    <w:rsid w:val="00A3466C"/>
    <w:rsid w:val="00A71CD1"/>
    <w:rsid w:val="00C3329B"/>
    <w:rsid w:val="00CB3AAD"/>
    <w:rsid w:val="00CC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C8C8"/>
  <w15:chartTrackingRefBased/>
  <w15:docId w15:val="{24E950ED-E3DE-4A10-9637-AD3D40BB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B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7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7B44"/>
  </w:style>
  <w:style w:type="paragraph" w:styleId="Piedepgina">
    <w:name w:val="footer"/>
    <w:basedOn w:val="Normal"/>
    <w:link w:val="PiedepginaCar"/>
    <w:uiPriority w:val="99"/>
    <w:unhideWhenUsed/>
    <w:rsid w:val="005A7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7B44"/>
  </w:style>
  <w:style w:type="table" w:styleId="Tablaconcuadrcula">
    <w:name w:val="Table Grid"/>
    <w:basedOn w:val="Tablanormal"/>
    <w:uiPriority w:val="39"/>
    <w:rsid w:val="005A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B3A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2DF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E2D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E2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mpus.icathi.edu.mx/pluginfile.php/64548/mod_assign/intro/Prueba%20uso%20hemisferio%20cerebr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Ríos</dc:creator>
  <cp:keywords/>
  <dc:description/>
  <cp:lastModifiedBy>Arturo Ríos</cp:lastModifiedBy>
  <cp:revision>2</cp:revision>
  <dcterms:created xsi:type="dcterms:W3CDTF">2020-10-12T04:39:00Z</dcterms:created>
  <dcterms:modified xsi:type="dcterms:W3CDTF">2020-10-12T04:39:00Z</dcterms:modified>
</cp:coreProperties>
</file>